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05" w:rsidRDefault="00BA6A84">
      <w:r>
        <w:t xml:space="preserve">1. Uvijek je radio s istom ekipom ljudi među kojima su bili i glumci </w:t>
      </w:r>
      <w:proofErr w:type="spellStart"/>
      <w:r>
        <w:t>Harriet</w:t>
      </w:r>
      <w:proofErr w:type="spellEnd"/>
      <w:r>
        <w:t xml:space="preserve"> i</w:t>
      </w:r>
      <w:r w:rsidRPr="00BA6A84">
        <w:t xml:space="preserve"> </w:t>
      </w:r>
      <w:proofErr w:type="spellStart"/>
      <w:r w:rsidRPr="00BA6A84">
        <w:t>Bibi</w:t>
      </w:r>
      <w:proofErr w:type="spellEnd"/>
      <w:r w:rsidRPr="00BA6A84">
        <w:t xml:space="preserve"> </w:t>
      </w:r>
      <w:proofErr w:type="spellStart"/>
      <w:r w:rsidRPr="00BA6A84">
        <w:t>Andersson</w:t>
      </w:r>
      <w:proofErr w:type="spellEnd"/>
      <w:r w:rsidRPr="00BA6A84">
        <w:t xml:space="preserve">, Liv </w:t>
      </w:r>
      <w:proofErr w:type="spellStart"/>
      <w:r w:rsidRPr="00BA6A84">
        <w:t>Ullmann</w:t>
      </w:r>
      <w:proofErr w:type="spellEnd"/>
      <w:r w:rsidRPr="00BA6A84">
        <w:t xml:space="preserve">, </w:t>
      </w:r>
      <w:proofErr w:type="spellStart"/>
      <w:r w:rsidRPr="00BA6A84">
        <w:t>Gunnar</w:t>
      </w:r>
      <w:proofErr w:type="spellEnd"/>
      <w:r w:rsidRPr="00BA6A84">
        <w:t xml:space="preserve"> </w:t>
      </w:r>
      <w:proofErr w:type="spellStart"/>
      <w:r w:rsidRPr="00BA6A84">
        <w:t>Björnstrand</w:t>
      </w:r>
      <w:proofErr w:type="spellEnd"/>
      <w:r w:rsidRPr="00BA6A84">
        <w:t xml:space="preserve">, </w:t>
      </w:r>
      <w:proofErr w:type="spellStart"/>
      <w:r w:rsidRPr="00BA6A84">
        <w:t>Erl</w:t>
      </w:r>
      <w:r>
        <w:t>and</w:t>
      </w:r>
      <w:proofErr w:type="spellEnd"/>
      <w:r>
        <w:t xml:space="preserve"> </w:t>
      </w:r>
      <w:proofErr w:type="spellStart"/>
      <w:r>
        <w:t>Josephson</w:t>
      </w:r>
      <w:proofErr w:type="spellEnd"/>
      <w:r>
        <w:t xml:space="preserve">, Ingrid </w:t>
      </w:r>
      <w:proofErr w:type="spellStart"/>
      <w:r>
        <w:t>Thulin</w:t>
      </w:r>
      <w:proofErr w:type="spellEnd"/>
      <w:r>
        <w:t xml:space="preserve"> i</w:t>
      </w:r>
      <w:r w:rsidRPr="00BA6A84">
        <w:t xml:space="preserve"> Max von </w:t>
      </w:r>
      <w:proofErr w:type="spellStart"/>
      <w:r w:rsidRPr="00BA6A84">
        <w:t>Sydow</w:t>
      </w:r>
      <w:proofErr w:type="spellEnd"/>
      <w:r>
        <w:t xml:space="preserve">, a od 1953. njegov snimatelj je Sven </w:t>
      </w:r>
      <w:proofErr w:type="spellStart"/>
      <w:r>
        <w:t>Nykvist</w:t>
      </w:r>
      <w:proofErr w:type="spellEnd"/>
      <w:r>
        <w:t>.</w:t>
      </w:r>
    </w:p>
    <w:p w:rsidR="008D1225" w:rsidRDefault="00BA6A84">
      <w:r>
        <w:t>2. sa s</w:t>
      </w:r>
      <w:r w:rsidR="00D4011A">
        <w:t>v</w:t>
      </w:r>
      <w:r>
        <w:t>ojim snimateljem je razvio toliku povezanost da mu je bilo dovoljno samo reći otprilike kakvu atmosferu želi i čekati rezultate.</w:t>
      </w:r>
    </w:p>
    <w:p w:rsidR="00BA6A84" w:rsidRDefault="00BA6A84">
      <w:r>
        <w:t>3. Njegov otac Erik bio je svećenik i neko vrijeme je radio u službi kralja Gustava V</w:t>
      </w:r>
    </w:p>
    <w:p w:rsidR="00D4011A" w:rsidRDefault="00D4011A">
      <w:r>
        <w:t>4. Otac je na njega ostavio velik utjecaj, a njihov odnos bio je buran sa dugim periodima u kojima nisu razgovarali.</w:t>
      </w:r>
    </w:p>
    <w:p w:rsidR="00BA6A84" w:rsidRDefault="00D4011A">
      <w:r>
        <w:t>5</w:t>
      </w:r>
      <w:r w:rsidR="00BA6A84">
        <w:t>. Često se prisjeća svojega djetinjstva koje je obilježeno očevim strogim pravilima i majčinom nježnošću.</w:t>
      </w:r>
    </w:p>
    <w:p w:rsidR="008D1225" w:rsidRDefault="00D4011A">
      <w:r>
        <w:t>6</w:t>
      </w:r>
      <w:r w:rsidR="00F22732">
        <w:t xml:space="preserve">. </w:t>
      </w:r>
      <w:r w:rsidR="00013449">
        <w:t xml:space="preserve">kada je imao devet godina zamijenio je set kositrenih vojnika za </w:t>
      </w:r>
      <w:proofErr w:type="spellStart"/>
      <w:r w:rsidR="00013449">
        <w:t>laternu</w:t>
      </w:r>
      <w:proofErr w:type="spellEnd"/>
      <w:r w:rsidR="00013449">
        <w:t xml:space="preserve"> </w:t>
      </w:r>
      <w:proofErr w:type="spellStart"/>
      <w:r w:rsidR="00013449">
        <w:t>magicu</w:t>
      </w:r>
      <w:proofErr w:type="spellEnd"/>
      <w:r w:rsidR="00013449">
        <w:t>.</w:t>
      </w:r>
    </w:p>
    <w:p w:rsidR="00013449" w:rsidRDefault="00D4011A">
      <w:r>
        <w:t>7</w:t>
      </w:r>
      <w:r w:rsidR="00013449">
        <w:t xml:space="preserve">. kao dijete je često priređivao lutkarske predstave </w:t>
      </w:r>
      <w:proofErr w:type="spellStart"/>
      <w:r w:rsidR="00013449">
        <w:t>Strindbergovih</w:t>
      </w:r>
      <w:proofErr w:type="spellEnd"/>
      <w:r w:rsidR="00013449">
        <w:t xml:space="preserve"> drama u kojima bi on glumio sve likove i proizvodio različite efekte.</w:t>
      </w:r>
    </w:p>
    <w:p w:rsidR="00D4011A" w:rsidRDefault="00D4011A">
      <w:r>
        <w:t>8. Studirao je umjetnost i književnost na Sveučilištu u Stockholmu no studij nije završio.</w:t>
      </w:r>
    </w:p>
    <w:p w:rsidR="00D4011A" w:rsidRDefault="00D4011A">
      <w:r>
        <w:t>9. Za vrijeme studiranja postao je asistent direktora studentskog kazališta, a pronašao je i interes za filmove.</w:t>
      </w:r>
    </w:p>
    <w:p w:rsidR="00D4011A" w:rsidRDefault="00D4011A">
      <w:r>
        <w:t xml:space="preserve">10. 1942. dobio je priliku režirati vlastiti scenarij, </w:t>
      </w:r>
      <w:proofErr w:type="spellStart"/>
      <w:r>
        <w:t>Casparovu</w:t>
      </w:r>
      <w:proofErr w:type="spellEnd"/>
      <w:r>
        <w:t xml:space="preserve"> smrt. To su vidjeli članovi  </w:t>
      </w:r>
      <w:proofErr w:type="spellStart"/>
      <w:r w:rsidRPr="00D4011A">
        <w:t>Svensk</w:t>
      </w:r>
      <w:proofErr w:type="spellEnd"/>
      <w:r w:rsidRPr="00D4011A">
        <w:t xml:space="preserve"> </w:t>
      </w:r>
      <w:proofErr w:type="spellStart"/>
      <w:r w:rsidRPr="00D4011A">
        <w:t>Filmindustri</w:t>
      </w:r>
      <w:proofErr w:type="spellEnd"/>
      <w:r>
        <w:t xml:space="preserve"> i ponudili mu posao.</w:t>
      </w:r>
    </w:p>
    <w:p w:rsidR="00D4011A" w:rsidRDefault="00D4011A">
      <w:r>
        <w:t xml:space="preserve">11. </w:t>
      </w:r>
      <w:r w:rsidR="00A57254">
        <w:t>Oženio se pet puta, a poznat je i po aferama s glumicama s kojima je surađivao.</w:t>
      </w:r>
    </w:p>
    <w:p w:rsidR="00A57254" w:rsidRDefault="00A57254">
      <w:r>
        <w:t>12. Ima devetero djece, mnogi od njih se također bave filmom.</w:t>
      </w:r>
    </w:p>
    <w:p w:rsidR="00A57254" w:rsidRDefault="00A57254">
      <w:r>
        <w:t xml:space="preserve">13. Nikada nije imao problema s financiranjem filmova, kao glavni razlog tome navodi činjenicu da nisu u </w:t>
      </w:r>
      <w:proofErr w:type="spellStart"/>
      <w:r>
        <w:t>SADu</w:t>
      </w:r>
      <w:proofErr w:type="spellEnd"/>
      <w:r>
        <w:t xml:space="preserve"> </w:t>
      </w:r>
    </w:p>
    <w:p w:rsidR="00A57254" w:rsidRDefault="00A57254">
      <w:r>
        <w:t xml:space="preserve">14. Snimanje serije </w:t>
      </w:r>
      <w:r w:rsidRPr="00A57254">
        <w:rPr>
          <w:i/>
        </w:rPr>
        <w:t>Prizori iz bračnog života</w:t>
      </w:r>
      <w:r>
        <w:t xml:space="preserve"> koštalo je samo </w:t>
      </w:r>
      <w:r w:rsidRPr="00A57254">
        <w:t>$200,000.</w:t>
      </w:r>
    </w:p>
    <w:p w:rsidR="009271BB" w:rsidRDefault="00A57254" w:rsidP="009271BB">
      <w:r>
        <w:t xml:space="preserve">15. Glazba u njegovim filmovima ima važnu ulogu, četo koristi klasična djela poput Bacha, Beethovena, </w:t>
      </w:r>
      <w:proofErr w:type="spellStart"/>
      <w:r>
        <w:t>Chopina</w:t>
      </w:r>
      <w:proofErr w:type="spellEnd"/>
      <w:r>
        <w:t xml:space="preserve"> i </w:t>
      </w:r>
      <w:proofErr w:type="spellStart"/>
      <w:r>
        <w:t>Schumanna</w:t>
      </w:r>
      <w:proofErr w:type="spellEnd"/>
      <w:r>
        <w:t>.</w:t>
      </w:r>
    </w:p>
    <w:p w:rsidR="00A57254" w:rsidRDefault="00A57254" w:rsidP="009271BB">
      <w:r>
        <w:t xml:space="preserve">16. Rano u karijeri je stekao nadimak </w:t>
      </w:r>
      <w:r w:rsidRPr="00A57254">
        <w:rPr>
          <w:i/>
        </w:rPr>
        <w:t xml:space="preserve">Demonski redatelj </w:t>
      </w:r>
      <w:r>
        <w:t>i to ga je pratilo cijeli život</w:t>
      </w:r>
    </w:p>
    <w:p w:rsidR="00A57254" w:rsidRDefault="00A57254" w:rsidP="00F22732">
      <w:r>
        <w:t>17. Svoje demone često je opisivao kao nešto što ga sputava u privatnom životu, no isticao je kako ih uspješno koristi kao inspiraciju.</w:t>
      </w:r>
    </w:p>
    <w:p w:rsidR="0061267B" w:rsidRDefault="0061267B" w:rsidP="0061267B">
      <w:r>
        <w:t>18. Lik Smrti pojavljuje se u Sedmom pečatu (</w:t>
      </w:r>
      <w:proofErr w:type="spellStart"/>
      <w:r>
        <w:t>Bengt</w:t>
      </w:r>
      <w:proofErr w:type="spellEnd"/>
      <w:r>
        <w:t xml:space="preserve"> </w:t>
      </w:r>
      <w:proofErr w:type="spellStart"/>
      <w:r>
        <w:t>Ekerot</w:t>
      </w:r>
      <w:proofErr w:type="spellEnd"/>
      <w:r>
        <w:t xml:space="preserve">), no prvi put se </w:t>
      </w:r>
      <w:r w:rsidR="00A73C74">
        <w:t xml:space="preserve">pojavio u neobjavljenoj priči inspiriranoj Edgarom </w:t>
      </w:r>
      <w:proofErr w:type="spellStart"/>
      <w:r w:rsidR="00A73C74">
        <w:t>Allanom</w:t>
      </w:r>
      <w:proofErr w:type="spellEnd"/>
      <w:r w:rsidR="00A73C74">
        <w:t xml:space="preserve"> </w:t>
      </w:r>
      <w:proofErr w:type="spellStart"/>
      <w:r w:rsidR="00A73C74">
        <w:t>Poeom</w:t>
      </w:r>
      <w:proofErr w:type="spellEnd"/>
      <w:r w:rsidR="00A73C74">
        <w:t xml:space="preserve"> koju je Bergman napisao kada mu je bilo 20 godina.</w:t>
      </w:r>
    </w:p>
    <w:p w:rsidR="00A73C74" w:rsidRDefault="00A73C74" w:rsidP="0061267B">
      <w:r>
        <w:t>PRIČA:</w:t>
      </w:r>
    </w:p>
    <w:p w:rsidR="00F22732" w:rsidRDefault="00F22732" w:rsidP="00F22732"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emotionally</w:t>
      </w:r>
      <w:proofErr w:type="spellEnd"/>
      <w:r>
        <w:t xml:space="preserve"> </w:t>
      </w:r>
      <w:proofErr w:type="spellStart"/>
      <w:r>
        <w:t>charged</w:t>
      </w:r>
      <w:proofErr w:type="spellEnd"/>
      <w:r>
        <w:t xml:space="preserve"> story of </w:t>
      </w:r>
      <w:proofErr w:type="spellStart"/>
      <w:r>
        <w:t>an</w:t>
      </w:r>
      <w:proofErr w:type="spellEnd"/>
      <w:r>
        <w:t xml:space="preserve"> </w:t>
      </w:r>
      <w:proofErr w:type="spellStart"/>
      <w:r>
        <w:t>anonymous</w:t>
      </w:r>
      <w:proofErr w:type="spellEnd"/>
      <w:r>
        <w:t xml:space="preserve"> </w:t>
      </w:r>
      <w:proofErr w:type="spellStart"/>
      <w:r>
        <w:t>narrator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encounters</w:t>
      </w:r>
      <w:proofErr w:type="spellEnd"/>
      <w:r>
        <w:t xml:space="preserve"> a 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yet</w:t>
      </w:r>
      <w:proofErr w:type="spellEnd"/>
      <w:r>
        <w:t xml:space="preserve"> </w:t>
      </w:r>
      <w:proofErr w:type="spellStart"/>
      <w:r>
        <w:t>highly</w:t>
      </w:r>
      <w:proofErr w:type="spellEnd"/>
      <w:r>
        <w:t xml:space="preserve"> </w:t>
      </w:r>
      <w:proofErr w:type="spellStart"/>
      <w:r>
        <w:t>perfumed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 in a </w:t>
      </w:r>
      <w:proofErr w:type="spellStart"/>
      <w:r>
        <w:t>florist's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turns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to be a </w:t>
      </w:r>
      <w:proofErr w:type="spellStart"/>
      <w:r>
        <w:t>prostitute</w:t>
      </w:r>
      <w:proofErr w:type="spellEnd"/>
      <w:r>
        <w:t xml:space="preserve">, a </w:t>
      </w:r>
      <w:proofErr w:type="spellStart"/>
      <w:r>
        <w:t>widowed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 and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intravenous</w:t>
      </w:r>
      <w:proofErr w:type="spellEnd"/>
      <w:r>
        <w:t xml:space="preserve"> drug </w:t>
      </w:r>
      <w:proofErr w:type="spellStart"/>
      <w:r>
        <w:t>user</w:t>
      </w:r>
      <w:proofErr w:type="spellEnd"/>
      <w:r>
        <w:t xml:space="preserve">.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story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narrator</w:t>
      </w:r>
      <w:proofErr w:type="spellEnd"/>
      <w:r>
        <w:t xml:space="preserve"> </w:t>
      </w:r>
      <w:proofErr w:type="spellStart"/>
      <w:r>
        <w:t>finds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beaten</w:t>
      </w:r>
      <w:proofErr w:type="spellEnd"/>
      <w:r>
        <w:t xml:space="preserve"> to </w:t>
      </w:r>
      <w:proofErr w:type="spellStart"/>
      <w:r>
        <w:t>death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one of </w:t>
      </w:r>
      <w:proofErr w:type="spellStart"/>
      <w:r>
        <w:t>her</w:t>
      </w:r>
      <w:proofErr w:type="spellEnd"/>
      <w:r>
        <w:t xml:space="preserve"> </w:t>
      </w:r>
      <w:proofErr w:type="spellStart"/>
      <w:r>
        <w:t>clients</w:t>
      </w:r>
      <w:proofErr w:type="spellEnd"/>
      <w:r>
        <w:t xml:space="preserve">. </w:t>
      </w:r>
      <w:proofErr w:type="spellStart"/>
      <w:r>
        <w:t>Her</w:t>
      </w:r>
      <w:proofErr w:type="spellEnd"/>
      <w:r>
        <w:t xml:space="preserve"> </w:t>
      </w:r>
      <w:proofErr w:type="spellStart"/>
      <w:r>
        <w:t>neighbour</w:t>
      </w:r>
      <w:proofErr w:type="spellEnd"/>
      <w:r>
        <w:t xml:space="preserve">, a </w:t>
      </w:r>
      <w:proofErr w:type="spellStart"/>
      <w:r>
        <w:t>garrulous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, </w:t>
      </w:r>
      <w:proofErr w:type="spellStart"/>
      <w:r>
        <w:t>tells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assailant</w:t>
      </w:r>
      <w:proofErr w:type="spellEnd"/>
      <w:r>
        <w:t xml:space="preserve">: "And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 I </w:t>
      </w:r>
      <w:proofErr w:type="spellStart"/>
      <w:r>
        <w:t>met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stairs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man</w:t>
      </w:r>
      <w:proofErr w:type="spellEnd"/>
      <w:r>
        <w:t xml:space="preserve">.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he </w:t>
      </w:r>
      <w:proofErr w:type="spellStart"/>
      <w:r>
        <w:t>looked</w:t>
      </w:r>
      <w:proofErr w:type="spellEnd"/>
      <w:r>
        <w:t xml:space="preserve"> </w:t>
      </w:r>
      <w:proofErr w:type="spellStart"/>
      <w:r>
        <w:t>gave</w:t>
      </w:r>
      <w:proofErr w:type="spellEnd"/>
      <w:r>
        <w:t xml:space="preserve"> me a </w:t>
      </w:r>
      <w:proofErr w:type="spellStart"/>
      <w:r>
        <w:t>chill</w:t>
      </w:r>
      <w:proofErr w:type="spellEnd"/>
      <w:r>
        <w:t xml:space="preserve"> of </w:t>
      </w:r>
      <w:proofErr w:type="spellStart"/>
      <w:r>
        <w:t>fear</w:t>
      </w:r>
      <w:proofErr w:type="spellEnd"/>
      <w:r>
        <w:t xml:space="preserve">. </w:t>
      </w:r>
      <w:proofErr w:type="spellStart"/>
      <w:r>
        <w:t>His</w:t>
      </w:r>
      <w:proofErr w:type="spellEnd"/>
      <w:r>
        <w:t xml:space="preserve"> </w:t>
      </w:r>
      <w:proofErr w:type="spellStart"/>
      <w:r>
        <w:t>appearance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,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didn't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as </w:t>
      </w:r>
      <w:proofErr w:type="spellStart"/>
      <w:r>
        <w:t>if</w:t>
      </w:r>
      <w:proofErr w:type="spellEnd"/>
      <w:r>
        <w:t xml:space="preserve"> he had </w:t>
      </w:r>
      <w:proofErr w:type="spellStart"/>
      <w:r>
        <w:t>any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, and he had a </w:t>
      </w:r>
      <w:proofErr w:type="spellStart"/>
      <w:r>
        <w:t>big</w:t>
      </w:r>
      <w:proofErr w:type="spellEnd"/>
      <w:r>
        <w:t xml:space="preserve"> </w:t>
      </w:r>
      <w:proofErr w:type="spellStart"/>
      <w:r>
        <w:t>floppy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, and a </w:t>
      </w:r>
      <w:proofErr w:type="spellStart"/>
      <w:r>
        <w:t>long</w:t>
      </w:r>
      <w:proofErr w:type="spellEnd"/>
      <w:r>
        <w:t xml:space="preserve"> </w:t>
      </w:r>
      <w:proofErr w:type="spellStart"/>
      <w:r>
        <w:lastRenderedPageBreak/>
        <w:t>black</w:t>
      </w:r>
      <w:proofErr w:type="spellEnd"/>
      <w:r>
        <w:t xml:space="preserve"> cape" The tale </w:t>
      </w:r>
      <w:proofErr w:type="spellStart"/>
      <w:r>
        <w:t>ends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narrator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street</w:t>
      </w:r>
      <w:proofErr w:type="spellEnd"/>
      <w:r>
        <w:t xml:space="preserve">, </w:t>
      </w:r>
      <w:proofErr w:type="spellStart"/>
      <w:r>
        <w:t>his</w:t>
      </w:r>
      <w:proofErr w:type="spellEnd"/>
      <w:r>
        <w:t xml:space="preserve"> </w:t>
      </w:r>
      <w:proofErr w:type="spellStart"/>
      <w:r>
        <w:t>collar</w:t>
      </w:r>
      <w:proofErr w:type="spellEnd"/>
      <w:r>
        <w:t xml:space="preserve"> </w:t>
      </w:r>
      <w:proofErr w:type="spellStart"/>
      <w:r>
        <w:t>turned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"</w:t>
      </w:r>
      <w:proofErr w:type="spellStart"/>
      <w:r>
        <w:t>rain</w:t>
      </w:r>
      <w:proofErr w:type="spellEnd"/>
      <w:r>
        <w:t xml:space="preserve"> and </w:t>
      </w:r>
      <w:proofErr w:type="spellStart"/>
      <w:r>
        <w:t>autumn</w:t>
      </w:r>
      <w:proofErr w:type="spellEnd"/>
      <w:r>
        <w:t xml:space="preserve"> </w:t>
      </w:r>
      <w:proofErr w:type="spellStart"/>
      <w:r>
        <w:t>storms</w:t>
      </w:r>
      <w:proofErr w:type="spellEnd"/>
      <w:r>
        <w:t xml:space="preserve">", </w:t>
      </w:r>
      <w:proofErr w:type="spellStart"/>
      <w:r>
        <w:t>having</w:t>
      </w:r>
      <w:proofErr w:type="spellEnd"/>
      <w:r>
        <w:t xml:space="preserve"> gone </w:t>
      </w:r>
      <w:proofErr w:type="spellStart"/>
      <w:r>
        <w:t>up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dead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 and </w:t>
      </w:r>
      <w:proofErr w:type="spellStart"/>
      <w:r>
        <w:t>stroked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forehead</w:t>
      </w:r>
      <w:proofErr w:type="spellEnd"/>
      <w:r>
        <w:t xml:space="preserve">: "- </w:t>
      </w:r>
      <w:proofErr w:type="spellStart"/>
      <w:r>
        <w:t>Poor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, I </w:t>
      </w:r>
      <w:proofErr w:type="spellStart"/>
      <w:r>
        <w:t>thought</w:t>
      </w:r>
      <w:proofErr w:type="spellEnd"/>
      <w:r>
        <w:t xml:space="preserve">. You </w:t>
      </w:r>
      <w:proofErr w:type="spellStart"/>
      <w:r>
        <w:t>wanted</w:t>
      </w:r>
      <w:proofErr w:type="spellEnd"/>
      <w:r>
        <w:t xml:space="preserve"> to be </w:t>
      </w:r>
      <w:proofErr w:type="spellStart"/>
      <w:r>
        <w:t>Death's</w:t>
      </w:r>
      <w:proofErr w:type="spellEnd"/>
      <w:r>
        <w:t xml:space="preserve"> </w:t>
      </w:r>
      <w:proofErr w:type="spellStart"/>
      <w:r>
        <w:t>pretty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harlot</w:t>
      </w:r>
      <w:proofErr w:type="spellEnd"/>
      <w:r>
        <w:t xml:space="preserve">, and He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in </w:t>
      </w:r>
      <w:proofErr w:type="spellStart"/>
      <w:r>
        <w:t>his</w:t>
      </w:r>
      <w:proofErr w:type="spellEnd"/>
      <w:r>
        <w:t xml:space="preserve"> </w:t>
      </w:r>
      <w:proofErr w:type="spellStart"/>
      <w:r>
        <w:t>fashion</w:t>
      </w:r>
      <w:proofErr w:type="spellEnd"/>
      <w:r>
        <w:t>."</w:t>
      </w:r>
    </w:p>
    <w:p w:rsidR="00A73C74" w:rsidRDefault="00A73C74" w:rsidP="00F22732">
      <w:r>
        <w:t>19. Iako mu je otac bio svećenik, on je često propitivao religiju iz različitih perspektiva i često se nazivao protestantskim ateistom.</w:t>
      </w:r>
    </w:p>
    <w:p w:rsidR="00A73C74" w:rsidRDefault="00A73C74" w:rsidP="00F22732">
      <w:r>
        <w:t>20. Iako mnogi smatraju kako su njegovi filmovi depresivni i pesimistični, likovi često pronalaze spasenje u međuljudskim kontaktima i čovječnosti, a ljubav je često prikazana kao spasenje</w:t>
      </w:r>
    </w:p>
    <w:p w:rsidR="00F22732" w:rsidRDefault="00F22732" w:rsidP="00F22732">
      <w:r>
        <w:br/>
      </w:r>
      <w:r w:rsidR="00A73C74">
        <w:t xml:space="preserve">21. Centralne teme su mu uglavnom </w:t>
      </w:r>
      <w:proofErr w:type="spellStart"/>
      <w:r w:rsidR="00A73C74">
        <w:t>disfunkcionalne</w:t>
      </w:r>
      <w:proofErr w:type="spellEnd"/>
      <w:r w:rsidR="00A73C74">
        <w:t xml:space="preserve"> obitelji, problematični umjetnici ili odsutnost Boga koja se izjednačava sa odsutnosti komunikacije</w:t>
      </w:r>
    </w:p>
    <w:p w:rsidR="00A73C74" w:rsidRDefault="00A73C74" w:rsidP="00F22732">
      <w:r>
        <w:t xml:space="preserve">22. sa dvanaest godina upoznao se sa djelima </w:t>
      </w:r>
      <w:proofErr w:type="spellStart"/>
      <w:r>
        <w:t>Strindberga</w:t>
      </w:r>
      <w:proofErr w:type="spellEnd"/>
      <w:r>
        <w:t xml:space="preserve"> te kupio sva njegova djela te je u njemu pronalazio inspiraciju cijeli život</w:t>
      </w:r>
    </w:p>
    <w:p w:rsidR="00442CF6" w:rsidRDefault="00A73C74" w:rsidP="00F22732">
      <w:r>
        <w:t>23.</w:t>
      </w:r>
      <w:r w:rsidR="00442CF6">
        <w:t>.  često je puštao glumce da improviziraju, nije tražio savršenstvo nego dovoljno dobro</w:t>
      </w:r>
    </w:p>
    <w:p w:rsidR="00A73C74" w:rsidRDefault="00A73C74" w:rsidP="00F22732">
      <w:r>
        <w:t>24. Posjedovao je vlastitu kino dvoranu sa 35 mm i 16 mm projektorima u kojoj je proveo više od 8000 sati gledajući filmove. Gledao je klasična djela, m</w:t>
      </w:r>
      <w:r w:rsidR="00BA7CA5">
        <w:t>oderne filmove i popularna djela.</w:t>
      </w:r>
    </w:p>
    <w:p w:rsidR="00A73C74" w:rsidRDefault="00BA7CA5" w:rsidP="00F22732">
      <w:r>
        <w:t>25. Njegova kućna pomoćnica upravljala je i s projektorom u kinu.</w:t>
      </w:r>
    </w:p>
    <w:p w:rsidR="00BA7CA5" w:rsidRDefault="00BA7CA5" w:rsidP="00F22732">
      <w:r>
        <w:t>26. Posjedovao je najveću privatnu zbirku filmova u Švedskoj.</w:t>
      </w:r>
    </w:p>
    <w:p w:rsidR="00BA7CA5" w:rsidRDefault="00BA7CA5" w:rsidP="00F22732">
      <w:r>
        <w:t>27. Kao dijete je bio fasciniran slikama u crkvi te je smatrao kako se na njima nalazilo sve što potiče ljudsku maštu, svetci, demoni i zmajevi.</w:t>
      </w:r>
    </w:p>
    <w:p w:rsidR="00BA7CA5" w:rsidRDefault="00BA7CA5" w:rsidP="00F22732">
      <w:r>
        <w:t>28. Smatrao je kako je svaki čovjek podijeljen na tri različite osobnosti koje zajedno funkcioniraju kao cjelina.</w:t>
      </w:r>
    </w:p>
    <w:p w:rsidR="00BA7CA5" w:rsidRDefault="00BA7CA5" w:rsidP="00F22732">
      <w:r>
        <w:t xml:space="preserve">29. smatrao je kako bi svaki umjetnik trebao biti poput graditelja katedrale čije ime se kasnije zaboravi, no djelo ostaje zauvijek. </w:t>
      </w:r>
    </w:p>
    <w:p w:rsidR="00BA7CA5" w:rsidRDefault="00BA7CA5" w:rsidP="00F22732">
      <w:r>
        <w:t>30. Često je govorio kako dok čita članke o sebi ima osjećaj da se to događa nekom njegovom rođaku, a tu šalu je koristio kasnije pa bi na pitanja ima li novih scenarija odgovarao da ih je ostavio kod neko rođaka.</w:t>
      </w:r>
    </w:p>
    <w:p w:rsidR="00BA7CA5" w:rsidRDefault="00BA7CA5" w:rsidP="00F22732">
      <w:r>
        <w:t xml:space="preserve">31. Smatrao je da su </w:t>
      </w:r>
      <w:proofErr w:type="spellStart"/>
      <w:r>
        <w:t>Winter</w:t>
      </w:r>
      <w:proofErr w:type="spellEnd"/>
      <w:r>
        <w:t xml:space="preserve"> </w:t>
      </w:r>
      <w:proofErr w:type="spellStart"/>
      <w:r>
        <w:t>Light</w:t>
      </w:r>
      <w:proofErr w:type="spellEnd"/>
      <w:r>
        <w:t>,] Persona, i</w:t>
      </w:r>
      <w:r w:rsidRPr="00BA7CA5">
        <w:t xml:space="preserve"> </w:t>
      </w:r>
      <w:proofErr w:type="spellStart"/>
      <w:r w:rsidRPr="00BA7CA5">
        <w:t>Cries</w:t>
      </w:r>
      <w:proofErr w:type="spellEnd"/>
      <w:r w:rsidRPr="00BA7CA5">
        <w:t xml:space="preserve"> and </w:t>
      </w:r>
      <w:proofErr w:type="spellStart"/>
      <w:r w:rsidRPr="00BA7CA5">
        <w:t>Whispers</w:t>
      </w:r>
      <w:proofErr w:type="spellEnd"/>
      <w:r>
        <w:t xml:space="preserve"> njegovi najbolji filmovi.</w:t>
      </w:r>
    </w:p>
    <w:p w:rsidR="00BA7CA5" w:rsidRDefault="00BA7CA5" w:rsidP="00F22732">
      <w:r>
        <w:t xml:space="preserve">32. Isticao je važnost švedskog krajolika i melodičnosti jezika kao važan faktor njegovih filmova, no žalio se na nezgodan teren koji je </w:t>
      </w:r>
      <w:r w:rsidR="0057776A">
        <w:t>ograničavao korištenje opreme.</w:t>
      </w:r>
    </w:p>
    <w:p w:rsidR="0057776A" w:rsidRDefault="0057776A" w:rsidP="00F22732">
      <w:r>
        <w:t>33.</w:t>
      </w:r>
      <w:r w:rsidR="008855B8">
        <w:t xml:space="preserve"> za neke od svojih filmova smatrao je da su previše depresivni te ih nije volio gledati.</w:t>
      </w:r>
    </w:p>
    <w:p w:rsidR="008855B8" w:rsidRDefault="008855B8" w:rsidP="00F22732">
      <w:r>
        <w:t>34.  Nemoguće je razdvojiti Bergmana kao osobu od njegovih filmova i gotovo svi su dijelom autobiografski, a često je i u glumcima s kojima je surađivao pronalazio sebe.</w:t>
      </w:r>
    </w:p>
    <w:p w:rsidR="008855B8" w:rsidRDefault="008855B8" w:rsidP="00F22732">
      <w:r>
        <w:t xml:space="preserve">35. </w:t>
      </w:r>
      <w:r w:rsidR="00772524">
        <w:t>kao mladić je neko vrijeme proveo u Njemačkoj kod jedne obitelji koja je u kući imala mnoge slike Hitlera te kaže kako ga je zbog toga jedno vrijeme podržavao a nacizam je vidio kao nešto svježe, mladenačko i zabavno. Kasnije je shvatio da nije tako.</w:t>
      </w:r>
    </w:p>
    <w:p w:rsidR="00772524" w:rsidRDefault="00772524" w:rsidP="00F22732">
      <w:r>
        <w:t>36.  Nakon njegove smrti pronađeno je još nekoliko nedovršenih scenarija o nestalom redatelju, Isusu, udovici, kanibalu, te scenarij za jedan pornografski film.</w:t>
      </w:r>
    </w:p>
    <w:p w:rsidR="00772524" w:rsidRDefault="00C36A5B" w:rsidP="00F22732">
      <w:r>
        <w:lastRenderedPageBreak/>
        <w:t xml:space="preserve">37. </w:t>
      </w:r>
      <w:r w:rsidR="00EE518E">
        <w:t xml:space="preserve">dva filma u kojima se govori engleski jezik su The </w:t>
      </w:r>
      <w:proofErr w:type="spellStart"/>
      <w:r w:rsidR="00EE518E">
        <w:t>Touch</w:t>
      </w:r>
      <w:proofErr w:type="spellEnd"/>
      <w:r w:rsidR="00EE518E">
        <w:t xml:space="preserve"> iz 1971. i </w:t>
      </w:r>
      <w:r>
        <w:t xml:space="preserve"> </w:t>
      </w:r>
      <w:r w:rsidRPr="00C36A5B">
        <w:t xml:space="preserve">The </w:t>
      </w:r>
      <w:proofErr w:type="spellStart"/>
      <w:r w:rsidRPr="00C36A5B">
        <w:t>Serpent's</w:t>
      </w:r>
      <w:proofErr w:type="spellEnd"/>
      <w:r w:rsidRPr="00C36A5B">
        <w:t xml:space="preserve"> </w:t>
      </w:r>
      <w:proofErr w:type="spellStart"/>
      <w:r w:rsidRPr="00C36A5B">
        <w:t>Egg</w:t>
      </w:r>
      <w:proofErr w:type="spellEnd"/>
      <w:r>
        <w:t xml:space="preserve"> iz 1977.</w:t>
      </w:r>
    </w:p>
    <w:p w:rsidR="00C36A5B" w:rsidRDefault="00EE518E" w:rsidP="00F22732">
      <w:r>
        <w:t>Divlje Jagode</w:t>
      </w:r>
    </w:p>
    <w:p w:rsidR="00BC4B28" w:rsidRDefault="00EE518E" w:rsidP="003E506E">
      <w:r w:rsidRPr="00EE518E">
        <w:drawing>
          <wp:inline distT="0" distB="0" distL="0" distR="0">
            <wp:extent cx="4495800" cy="3514725"/>
            <wp:effectExtent l="0" t="0" r="0" b="9525"/>
            <wp:docPr id="1" name="Picture 1" descr="Slikovni rezultat za bergman wild strawber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bergman wild strawberri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732" w:rsidRDefault="00EE518E" w:rsidP="00F22732">
      <w:r>
        <w:t>Vučje Doba</w:t>
      </w:r>
    </w:p>
    <w:p w:rsidR="00EE518E" w:rsidRDefault="00EE518E" w:rsidP="00F22732">
      <w:r w:rsidRPr="00EE518E">
        <w:drawing>
          <wp:inline distT="0" distB="0" distL="0" distR="0">
            <wp:extent cx="4286250" cy="1952625"/>
            <wp:effectExtent l="0" t="0" r="0" b="9525"/>
            <wp:docPr id="2" name="Picture 2" descr="Slikovni rezultat za bergman wolf h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bergman wolf hou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18E" w:rsidRDefault="00EE518E" w:rsidP="00F22732"/>
    <w:p w:rsidR="00EE518E" w:rsidRDefault="00EE518E" w:rsidP="00F22732">
      <w:bookmarkStart w:id="0" w:name="_GoBack"/>
      <w:bookmarkEnd w:id="0"/>
    </w:p>
    <w:p w:rsidR="00F22732" w:rsidRDefault="00F22732" w:rsidP="00F22732"/>
    <w:sectPr w:rsidR="00F22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B4"/>
    <w:rsid w:val="00013449"/>
    <w:rsid w:val="001C6BB4"/>
    <w:rsid w:val="0023194F"/>
    <w:rsid w:val="0026032A"/>
    <w:rsid w:val="00306A05"/>
    <w:rsid w:val="003E506E"/>
    <w:rsid w:val="00442CF6"/>
    <w:rsid w:val="0057776A"/>
    <w:rsid w:val="0061267B"/>
    <w:rsid w:val="00772524"/>
    <w:rsid w:val="008855B8"/>
    <w:rsid w:val="008D1225"/>
    <w:rsid w:val="009271BB"/>
    <w:rsid w:val="00A57254"/>
    <w:rsid w:val="00A73C74"/>
    <w:rsid w:val="00BA6A84"/>
    <w:rsid w:val="00BA7CA5"/>
    <w:rsid w:val="00BC4B28"/>
    <w:rsid w:val="00C36A5B"/>
    <w:rsid w:val="00C81868"/>
    <w:rsid w:val="00D4011A"/>
    <w:rsid w:val="00EE518E"/>
    <w:rsid w:val="00F22732"/>
    <w:rsid w:val="00F2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70B15-CEA2-4252-8725-8F01EC0A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6</cp:revision>
  <dcterms:created xsi:type="dcterms:W3CDTF">2018-05-05T10:02:00Z</dcterms:created>
  <dcterms:modified xsi:type="dcterms:W3CDTF">2018-05-06T13:17:00Z</dcterms:modified>
</cp:coreProperties>
</file>