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D2" w:rsidRDefault="004F5AA9" w:rsidP="00850AB9">
      <w:pPr>
        <w:jc w:val="center"/>
      </w:pPr>
      <w:r>
        <w:t>Iza o</w:t>
      </w:r>
      <w:r w:rsidR="00850AB9">
        <w:t>gledala</w:t>
      </w:r>
    </w:p>
    <w:p w:rsidR="00850AB9" w:rsidRDefault="00850AB9" w:rsidP="00850AB9">
      <w:pPr>
        <w:jc w:val="center"/>
      </w:pPr>
      <w:r>
        <w:t xml:space="preserve">predmet, metafora i simbol </w:t>
      </w:r>
    </w:p>
    <w:p w:rsidR="00850AB9" w:rsidRDefault="00850AB9" w:rsidP="00850AB9">
      <w:pPr>
        <w:jc w:val="center"/>
      </w:pPr>
    </w:p>
    <w:p w:rsidR="00850AB9" w:rsidRDefault="00850AB9" w:rsidP="00850AB9">
      <w:proofErr w:type="spellStart"/>
      <w:r>
        <w:t>Maaret</w:t>
      </w:r>
      <w:proofErr w:type="spellEnd"/>
      <w:r>
        <w:t xml:space="preserve"> </w:t>
      </w:r>
      <w:proofErr w:type="spellStart"/>
      <w:r>
        <w:t>Koskien</w:t>
      </w:r>
      <w:proofErr w:type="spellEnd"/>
      <w:r>
        <w:t xml:space="preserve">, profesorica filmskih znanosti sa Štokholmskog sveučilišta je u svojoj disertaciji Ogledala i ogledanje (1993) prikazala kako se motiv ogledala ponavlja u </w:t>
      </w:r>
      <w:proofErr w:type="spellStart"/>
      <w:r>
        <w:t>Bergmanovim</w:t>
      </w:r>
      <w:proofErr w:type="spellEnd"/>
      <w:r>
        <w:t xml:space="preserve"> filmovima. I drugi su to ranije primijetili, ali samo je ona sustavno proučila sva ogledala koje je Bergman postavio pred svoje likove i gledatelje.</w:t>
      </w:r>
    </w:p>
    <w:p w:rsidR="00D24824" w:rsidRPr="000D0638" w:rsidRDefault="00850AB9" w:rsidP="00850AB9">
      <w:r>
        <w:t xml:space="preserve">Motiv ogledala je prisutan već u prvom </w:t>
      </w:r>
      <w:proofErr w:type="spellStart"/>
      <w:r>
        <w:t>Bergmanovom</w:t>
      </w:r>
      <w:proofErr w:type="spellEnd"/>
      <w:r>
        <w:t xml:space="preserve"> filmu Kriza (1945) </w:t>
      </w:r>
      <w:proofErr w:type="spellStart"/>
      <w:r w:rsidR="00D24824">
        <w:t>Bergmanova</w:t>
      </w:r>
      <w:proofErr w:type="spellEnd"/>
      <w:r w:rsidR="00D24824">
        <w:t xml:space="preserve"> ogledala poprimaju značajne kvalitete, vide više nego mi vidimo, vide što leži ispod maski </w:t>
      </w:r>
      <w:r w:rsidR="004F5AA9">
        <w:t>(</w:t>
      </w:r>
      <w:r w:rsidR="004F5AA9" w:rsidRPr="004F5AA9">
        <w:rPr>
          <w:i/>
        </w:rPr>
        <w:t>Žeđ</w:t>
      </w:r>
      <w:r w:rsidR="004F5AA9">
        <w:t>)</w:t>
      </w:r>
      <w:r w:rsidR="00D24824">
        <w:t>.  Koristi ih i kako bi gledateljima prikazao unutarnji svijet likova</w:t>
      </w:r>
      <w:r w:rsidR="004F5AA9">
        <w:t xml:space="preserve"> (</w:t>
      </w:r>
      <w:r w:rsidR="004F5AA9">
        <w:rPr>
          <w:i/>
        </w:rPr>
        <w:t>Ljetna međuigra</w:t>
      </w:r>
      <w:r w:rsidR="004F5AA9">
        <w:t>)</w:t>
      </w:r>
      <w:r w:rsidR="00D24824">
        <w:t xml:space="preserve">. </w:t>
      </w:r>
      <w:r w:rsidR="004F5AA9">
        <w:t>Slike u ogledalima nekada postaju metafore za prikazivanje stvarnih ili iluzornih varijanti likova (</w:t>
      </w:r>
      <w:r w:rsidR="004F5AA9">
        <w:rPr>
          <w:i/>
        </w:rPr>
        <w:t>Persona</w:t>
      </w:r>
      <w:r w:rsidR="004F5AA9">
        <w:t xml:space="preserve">). </w:t>
      </w:r>
      <w:r w:rsidR="000D0638">
        <w:t xml:space="preserve">Ogledalo je značajno i u </w:t>
      </w:r>
      <w:proofErr w:type="spellStart"/>
      <w:r w:rsidR="000D0638">
        <w:t>Bergmanovom</w:t>
      </w:r>
      <w:proofErr w:type="spellEnd"/>
      <w:r w:rsidR="000D0638">
        <w:t xml:space="preserve"> zadnjem filmu </w:t>
      </w:r>
      <w:r w:rsidR="000D0638">
        <w:rPr>
          <w:i/>
        </w:rPr>
        <w:t xml:space="preserve">Nakon probe </w:t>
      </w:r>
      <w:r w:rsidR="000D0638">
        <w:t>u kojem kao i u prethodnim filmovima ogledalo predstavlja alat u kojem likovi vide svoje odraze na više od jednog načina.</w:t>
      </w:r>
    </w:p>
    <w:p w:rsidR="00D24824" w:rsidRDefault="00D24824" w:rsidP="00850AB9">
      <w:proofErr w:type="spellStart"/>
      <w:r>
        <w:t>Bergmanovi</w:t>
      </w:r>
      <w:proofErr w:type="spellEnd"/>
      <w:r>
        <w:t xml:space="preserve"> likovi često se nalaze u stanju, između pričinjavanja i postojanja, izmišljenog ili stvarnog, a ogledala postaju portali između stvarnosti i mašte. Za redatelja koji je tako opčinjen pitanjem tko je on zapravo, i tko su drugi, nejasan i jasan odraz u ogledalu </w:t>
      </w:r>
      <w:r w:rsidR="000D0638">
        <w:t>čini kompletnu</w:t>
      </w:r>
      <w:r>
        <w:t xml:space="preserve"> sl</w:t>
      </w:r>
      <w:r w:rsidR="000D0638">
        <w:t>iku.</w:t>
      </w:r>
      <w:bookmarkStart w:id="0" w:name="_GoBack"/>
      <w:bookmarkEnd w:id="0"/>
      <w:r>
        <w:t xml:space="preserve"> </w:t>
      </w:r>
    </w:p>
    <w:sectPr w:rsidR="00D2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B1"/>
    <w:rsid w:val="000D0638"/>
    <w:rsid w:val="004F5AA9"/>
    <w:rsid w:val="00850AB9"/>
    <w:rsid w:val="00972CD2"/>
    <w:rsid w:val="00A94DB1"/>
    <w:rsid w:val="00D2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5EF3"/>
  <w15:chartTrackingRefBased/>
  <w15:docId w15:val="{FCEDFAD6-2759-4C5B-AD2E-8A8996C9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2018-05-09T12:03:00Z</dcterms:created>
  <dcterms:modified xsi:type="dcterms:W3CDTF">2018-05-09T12:39:00Z</dcterms:modified>
</cp:coreProperties>
</file>